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B155" w14:textId="2A80251B" w:rsidR="00082170" w:rsidRDefault="00082170" w:rsidP="00082170">
      <w:r>
        <w:t>Starting a new job in the midst of the COVID-19 situation can be daunting. We want you to know that here at Florence Crittenton the safety of not only our residents but our employees as well, is paramount.</w:t>
      </w:r>
      <w:r w:rsidR="009E1622">
        <w:t xml:space="preserve"> </w:t>
      </w:r>
      <w:r>
        <w:t>We would like to share with you some ways that we are keeping our clients and staff safe during COVID-19.</w:t>
      </w:r>
    </w:p>
    <w:p w14:paraId="111C55E7" w14:textId="07183146" w:rsidR="009E1622" w:rsidRDefault="009E1622" w:rsidP="00082170"/>
    <w:p w14:paraId="4627004E" w14:textId="77777777" w:rsidR="009E1622" w:rsidRDefault="009E1622" w:rsidP="00082170"/>
    <w:p w14:paraId="260875F5" w14:textId="292D7AC3" w:rsidR="00082170" w:rsidRDefault="00082170" w:rsidP="009E1622">
      <w:pPr>
        <w:pStyle w:val="ListParagraph"/>
        <w:numPr>
          <w:ilvl w:val="0"/>
          <w:numId w:val="3"/>
        </w:numPr>
      </w:pPr>
      <w:r>
        <w:t>Masks are required in all of our facilities and offices, as well as physical distancing when possible. We provide masks to those who need them.</w:t>
      </w:r>
    </w:p>
    <w:p w14:paraId="50CB4103" w14:textId="77777777" w:rsidR="00A01F8B" w:rsidRDefault="00A01F8B" w:rsidP="00A01F8B">
      <w:pPr>
        <w:pStyle w:val="ListParagraph"/>
      </w:pPr>
    </w:p>
    <w:p w14:paraId="79E022AC" w14:textId="6B4992A7" w:rsidR="00A01F8B" w:rsidRDefault="00A01F8B" w:rsidP="009E1622">
      <w:pPr>
        <w:pStyle w:val="ListParagraph"/>
        <w:numPr>
          <w:ilvl w:val="0"/>
          <w:numId w:val="3"/>
        </w:numPr>
      </w:pPr>
      <w:r>
        <w:t>We provide convenient, sentinel testing in-house.</w:t>
      </w:r>
    </w:p>
    <w:p w14:paraId="6ED508DA" w14:textId="77777777" w:rsidR="009E1622" w:rsidRDefault="009E1622" w:rsidP="009E1622">
      <w:pPr>
        <w:pStyle w:val="ListParagraph"/>
      </w:pPr>
    </w:p>
    <w:p w14:paraId="74CB6C87" w14:textId="2E1A10A5" w:rsidR="009E1622" w:rsidRDefault="009E1622" w:rsidP="009E1622">
      <w:pPr>
        <w:pStyle w:val="ListParagraph"/>
        <w:numPr>
          <w:ilvl w:val="0"/>
          <w:numId w:val="3"/>
        </w:numPr>
      </w:pPr>
      <w:r>
        <w:t xml:space="preserve">We offer easy access to COVID-19 and flu vaccinations for those who would like to be vaccinated. </w:t>
      </w:r>
      <w:r w:rsidR="00103E17">
        <w:t>Vaccinations are strongly encouraged but are not mandatory.</w:t>
      </w:r>
    </w:p>
    <w:p w14:paraId="2DB7A648" w14:textId="77777777" w:rsidR="009E1622" w:rsidRDefault="009E1622" w:rsidP="009E1622">
      <w:pPr>
        <w:pStyle w:val="ListParagraph"/>
      </w:pPr>
    </w:p>
    <w:p w14:paraId="2DA1F9A4" w14:textId="5F1E5674" w:rsidR="00082170" w:rsidRDefault="00082170" w:rsidP="009E1622">
      <w:pPr>
        <w:pStyle w:val="ListParagraph"/>
        <w:numPr>
          <w:ilvl w:val="0"/>
          <w:numId w:val="3"/>
        </w:numPr>
      </w:pPr>
      <w:r>
        <w:t>Staff who are experiencing any signs of illness are required to stay home and to telework when possible, and the Human Resources Department conducts a thorough</w:t>
      </w:r>
      <w:r w:rsidR="009E1622">
        <w:t>, confidential</w:t>
      </w:r>
      <w:r>
        <w:t xml:space="preserve"> screener when an employee reports feeling symptoms of illness or if someone may have been exposed.</w:t>
      </w:r>
    </w:p>
    <w:p w14:paraId="4627C67C" w14:textId="77777777" w:rsidR="009E1622" w:rsidRDefault="009E1622" w:rsidP="009E1622">
      <w:pPr>
        <w:pStyle w:val="ListParagraph"/>
      </w:pPr>
    </w:p>
    <w:p w14:paraId="39F2E6EA" w14:textId="3289FBE5" w:rsidR="00082170" w:rsidRDefault="00082170" w:rsidP="009E1622">
      <w:pPr>
        <w:pStyle w:val="ListParagraph"/>
        <w:numPr>
          <w:ilvl w:val="0"/>
          <w:numId w:val="3"/>
        </w:numPr>
      </w:pPr>
      <w:r>
        <w:t>We have a Quarantine area for any residents who are exhibiting signs of illness to limit potential exposure, and extra PPE for staff who work in that area.</w:t>
      </w:r>
    </w:p>
    <w:p w14:paraId="72914426" w14:textId="77777777" w:rsidR="009E1622" w:rsidRDefault="009E1622" w:rsidP="009E1622">
      <w:pPr>
        <w:pStyle w:val="ListParagraph"/>
      </w:pPr>
    </w:p>
    <w:p w14:paraId="63694B2F" w14:textId="77777777" w:rsidR="009E1622" w:rsidRDefault="00082170" w:rsidP="009E1622">
      <w:pPr>
        <w:pStyle w:val="ListParagraph"/>
        <w:numPr>
          <w:ilvl w:val="0"/>
          <w:numId w:val="3"/>
        </w:numPr>
      </w:pPr>
      <w:r>
        <w:t>Specialized sanitation guidelines are adhered to in the event of any possible COVID-19 exposure.</w:t>
      </w:r>
    </w:p>
    <w:p w14:paraId="59763BBD" w14:textId="77777777" w:rsidR="009E1622" w:rsidRDefault="009E1622" w:rsidP="009E1622">
      <w:pPr>
        <w:pStyle w:val="ListParagraph"/>
      </w:pPr>
    </w:p>
    <w:p w14:paraId="04072354" w14:textId="69E35B36" w:rsidR="00082170" w:rsidRDefault="00082170" w:rsidP="009E1622">
      <w:pPr>
        <w:pStyle w:val="ListParagraph"/>
        <w:numPr>
          <w:ilvl w:val="0"/>
          <w:numId w:val="3"/>
        </w:numPr>
      </w:pPr>
      <w:r>
        <w:t xml:space="preserve">Community access to our offices is </w:t>
      </w:r>
      <w:r w:rsidR="00CA3524">
        <w:t>limited</w:t>
      </w:r>
      <w:r>
        <w:t>.</w:t>
      </w:r>
    </w:p>
    <w:p w14:paraId="48A63033" w14:textId="77777777" w:rsidR="009E1622" w:rsidRDefault="009E1622" w:rsidP="009E1622">
      <w:pPr>
        <w:pStyle w:val="ListParagraph"/>
      </w:pPr>
    </w:p>
    <w:p w14:paraId="49C0E9BE" w14:textId="312E8B80" w:rsidR="009E1622" w:rsidRDefault="00082170" w:rsidP="009E1622">
      <w:pPr>
        <w:pStyle w:val="ListParagraph"/>
        <w:numPr>
          <w:ilvl w:val="0"/>
          <w:numId w:val="3"/>
        </w:numPr>
      </w:pPr>
      <w:r>
        <w:t xml:space="preserve">Florence Crittenton follows the guidance of the </w:t>
      </w:r>
      <w:r w:rsidR="00EC48B5">
        <w:t xml:space="preserve">CDC and </w:t>
      </w:r>
      <w:r>
        <w:t>local Health Department and stays informed about what is happening with the COVID-19 situation.</w:t>
      </w:r>
    </w:p>
    <w:p w14:paraId="0626F51A" w14:textId="77777777" w:rsidR="009E1622" w:rsidRDefault="009E1622" w:rsidP="009E1622">
      <w:pPr>
        <w:pStyle w:val="ListParagraph"/>
      </w:pPr>
    </w:p>
    <w:p w14:paraId="414AAF31" w14:textId="258F69EF" w:rsidR="00082170" w:rsidRDefault="00082170" w:rsidP="009E1622">
      <w:pPr>
        <w:pStyle w:val="ListParagraph"/>
        <w:numPr>
          <w:ilvl w:val="0"/>
          <w:numId w:val="3"/>
        </w:numPr>
      </w:pPr>
      <w:r>
        <w:t>We offer a variety of benefits, including an Employee Assistant Program to assist employees address issues that arise at work and even at home.</w:t>
      </w:r>
    </w:p>
    <w:p w14:paraId="09DFC314" w14:textId="77777777" w:rsidR="009E1622" w:rsidRDefault="009E1622" w:rsidP="009E1622">
      <w:pPr>
        <w:pStyle w:val="ListParagraph"/>
      </w:pPr>
    </w:p>
    <w:p w14:paraId="692FD473" w14:textId="4E856581" w:rsidR="00082170" w:rsidRDefault="00082170" w:rsidP="009E1622">
      <w:pPr>
        <w:pStyle w:val="ListParagraph"/>
        <w:numPr>
          <w:ilvl w:val="0"/>
          <w:numId w:val="3"/>
        </w:numPr>
      </w:pPr>
      <w:r>
        <w:t>Whenever possible (position dependent) we will work with employees whose children are not in school full time.</w:t>
      </w:r>
    </w:p>
    <w:p w14:paraId="25D6CC69" w14:textId="77777777" w:rsidR="00082170" w:rsidRDefault="00082170"/>
    <w:sectPr w:rsidR="0008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C2B"/>
    <w:multiLevelType w:val="hybridMultilevel"/>
    <w:tmpl w:val="B240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66E1"/>
    <w:multiLevelType w:val="hybridMultilevel"/>
    <w:tmpl w:val="6332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76B4F"/>
    <w:multiLevelType w:val="hybridMultilevel"/>
    <w:tmpl w:val="FE08F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70"/>
    <w:rsid w:val="00082170"/>
    <w:rsid w:val="00103E17"/>
    <w:rsid w:val="009E1622"/>
    <w:rsid w:val="00A01F8B"/>
    <w:rsid w:val="00CA3524"/>
    <w:rsid w:val="00E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43A4"/>
  <w15:chartTrackingRefBased/>
  <w15:docId w15:val="{78320DB3-6282-4BFB-889C-9BFEEB93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Flynn</dc:creator>
  <cp:keywords/>
  <dc:description/>
  <cp:lastModifiedBy>Jodie Lineaweaver</cp:lastModifiedBy>
  <cp:revision>6</cp:revision>
  <dcterms:created xsi:type="dcterms:W3CDTF">2021-05-12T22:18:00Z</dcterms:created>
  <dcterms:modified xsi:type="dcterms:W3CDTF">2021-10-27T19:53:00Z</dcterms:modified>
</cp:coreProperties>
</file>